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2A2D59BB" w:rsidR="008D704D" w:rsidRPr="003E3C4F" w:rsidRDefault="003764F5" w:rsidP="003764F5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r>
        <w:rPr>
          <w:rFonts w:asciiTheme="minorHAnsi" w:eastAsia="Calibri" w:hAnsiTheme="minorHAnsi" w:cstheme="minorHAnsi"/>
          <w:color w:val="auto"/>
          <w:sz w:val="21"/>
          <w:szCs w:val="21"/>
        </w:rPr>
        <w:t>Priedas Nr. 3</w:t>
      </w: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29FD83D8" w14:textId="7DB7BD19" w:rsidR="008A7E90" w:rsidRPr="008A7E90" w:rsidRDefault="003E3C4F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Perkančioji organizacija ekonomiškai naudingiausią pasiūlymą išrenka žemiau nurodytais kriterijais ir tvarka</w:t>
      </w:r>
      <w:r w:rsidR="008A7E90" w:rsidRPr="008A7E90">
        <w:rPr>
          <w:rFonts w:eastAsia="Calibri" w:cstheme="minorHAnsi"/>
        </w:rPr>
        <w:t>.</w:t>
      </w:r>
    </w:p>
    <w:p w14:paraId="730E5CE7" w14:textId="1E96D443" w:rsidR="003E3C4F" w:rsidRPr="008A7E90" w:rsidRDefault="008A7E90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Pateiktų pasiūlymų vertinimui bus taikomi šie kriterijai ir formulės:</w:t>
      </w:r>
    </w:p>
    <w:p w14:paraId="355B3DA1" w14:textId="0EF39CD9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958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482"/>
        <w:gridCol w:w="2269"/>
        <w:gridCol w:w="2553"/>
        <w:gridCol w:w="1843"/>
      </w:tblGrid>
      <w:tr w:rsidR="00BF4005" w14:paraId="230CC51A" w14:textId="77777777" w:rsidTr="00EA04A3">
        <w:tc>
          <w:tcPr>
            <w:tcW w:w="29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19869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0B7A8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2274C3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61050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BF4005" w14:paraId="2BA1704F" w14:textId="77777777" w:rsidTr="00EA04A3">
        <w:trPr>
          <w:trHeight w:val="214"/>
        </w:trPr>
        <w:tc>
          <w:tcPr>
            <w:tcW w:w="29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22979" w14:textId="291A1B06" w:rsidR="00BF4005" w:rsidRDefault="008A7E90" w:rsidP="00330F4E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Prekių</w:t>
            </w:r>
            <w:r w:rsidR="00BF400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 C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DD52E" w14:textId="77777777" w:rsidR="00BF4005" w:rsidRDefault="00BF4005" w:rsidP="00330F4E">
            <w:pPr>
              <w:jc w:val="both"/>
            </w:pP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837D3" w14:textId="77777777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28BFE" w14:textId="5FCE815B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D8548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8245B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BF4005" w14:paraId="1A353326" w14:textId="77777777" w:rsidTr="00EA04A3">
        <w:trPr>
          <w:trHeight w:val="214"/>
        </w:trPr>
        <w:tc>
          <w:tcPr>
            <w:tcW w:w="9584" w:type="dxa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E42CA" w14:textId="1D36BC69" w:rsidR="00807AD5" w:rsidRDefault="000132A7" w:rsidP="00330F4E">
            <w:pPr>
              <w:widowControl w:val="0"/>
              <w:suppressLineNumbers/>
              <w:snapToGrid w:val="0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</w:t>
            </w: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riterijai T:</w:t>
            </w:r>
          </w:p>
        </w:tc>
      </w:tr>
      <w:tr w:rsidR="00EA04A3" w14:paraId="088FC73D" w14:textId="77777777" w:rsidTr="00EA04A3">
        <w:trPr>
          <w:trHeight w:val="376"/>
        </w:trPr>
        <w:tc>
          <w:tcPr>
            <w:tcW w:w="4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804B6" w14:textId="77777777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D96DAC" w14:textId="3F85F334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 w:rsidRPr="008A7E90">
              <w:rPr>
                <w:kern w:val="3"/>
              </w:rPr>
              <w:t>Prekių pristatymo terminas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111C3" w14:textId="7E621576" w:rsidR="00EA04A3" w:rsidRDefault="00EA04A3" w:rsidP="00EA04A3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</w:rPr>
              <w:t>Ne vėliau kaip per 120 kalendorinių dienų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233B1B" w14:textId="3BC03AD7" w:rsidR="00EA04A3" w:rsidRPr="00017FD8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 w:rsidR="00C02BE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mažiausia</w:t>
            </w: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9F6FC6" w14:textId="6B667365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5A17B8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8245B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EA04A3" w14:paraId="23486B37" w14:textId="77777777" w:rsidTr="00EA04A3">
        <w:trPr>
          <w:trHeight w:val="1059"/>
        </w:trPr>
        <w:tc>
          <w:tcPr>
            <w:tcW w:w="4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6D49BC" w14:textId="107A063A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267FE" w14:textId="6CC9ED13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>
              <w:rPr>
                <w:kern w:val="3"/>
              </w:rPr>
              <w:t>Suteikiama garantija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4C6C0A" w14:textId="1AF8B354" w:rsidR="00EA04A3" w:rsidRDefault="00EA04A3" w:rsidP="00EA04A3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 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D9A3A3" w14:textId="12C7F46E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75C31" w14:textId="000D7038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 6</w:t>
            </w:r>
          </w:p>
        </w:tc>
      </w:tr>
    </w:tbl>
    <w:p w14:paraId="09B27CD0" w14:textId="284E252B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 w:rsidRPr="007362F2">
        <w:rPr>
          <w:rFonts w:eastAsia="Times New Roman" w:cstheme="minorHAnsi"/>
          <w:lang w:eastAsia="ar-SA"/>
        </w:rPr>
        <w:t>24</w:t>
      </w:r>
      <w:r w:rsidRPr="007362F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C6A7696" w14:textId="238E24E8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b/>
          <w:bCs/>
          <w:sz w:val="22"/>
          <w:szCs w:val="22"/>
        </w:rPr>
        <w:t>Ekonominis naudingumas (S)</w:t>
      </w:r>
      <w:r>
        <w:rPr>
          <w:sz w:val="22"/>
          <w:szCs w:val="22"/>
        </w:rPr>
        <w:t xml:space="preserve"> apskaičiuojamas sudedant tiekėjo pasiūlymo kainos (C) ir kriterij</w:t>
      </w:r>
      <w:r w:rsidR="008A7E90">
        <w:rPr>
          <w:sz w:val="22"/>
          <w:szCs w:val="22"/>
        </w:rPr>
        <w:t>aus</w:t>
      </w:r>
      <w:r>
        <w:rPr>
          <w:sz w:val="22"/>
          <w:szCs w:val="22"/>
        </w:rPr>
        <w:t xml:space="preserve"> (T) balus:</w:t>
      </w:r>
    </w:p>
    <w:p w14:paraId="438D261B" w14:textId="77777777" w:rsid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2B54272B" w14:textId="1F2AAF20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  <w:r>
        <w:rPr>
          <w:sz w:val="22"/>
          <w:szCs w:val="22"/>
        </w:rPr>
        <w:t>S = C + T</w:t>
      </w:r>
    </w:p>
    <w:p w14:paraId="566F6BD2" w14:textId="18FBBE97" w:rsidR="00D54095" w:rsidRDefault="00D54095" w:rsidP="00D54095">
      <w:pPr>
        <w:tabs>
          <w:tab w:val="left" w:pos="0"/>
        </w:tabs>
        <w:jc w:val="both"/>
      </w:pPr>
      <w:r>
        <w:rPr>
          <w:b/>
          <w:bCs/>
        </w:rPr>
        <w:t>Pasiūlymo kainos (C)</w:t>
      </w:r>
      <w:r>
        <w:t xml:space="preserve"> vertė yra pasiūlymo kaina. </w:t>
      </w:r>
    </w:p>
    <w:p w14:paraId="0B8830E8" w14:textId="77777777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sz w:val="22"/>
          <w:szCs w:val="22"/>
        </w:rPr>
        <w:t>Pasiūlymo kainos (C) balai apskaičiuojami mažiausios pasiūlytos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min</w:t>
      </w:r>
      <w:proofErr w:type="spellEnd"/>
      <w:r>
        <w:rPr>
          <w:sz w:val="22"/>
          <w:szCs w:val="22"/>
        </w:rPr>
        <w:t>) ir vertinamo pasiūlymo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p</w:t>
      </w:r>
      <w:proofErr w:type="spellEnd"/>
      <w:r>
        <w:rPr>
          <w:sz w:val="22"/>
          <w:szCs w:val="22"/>
        </w:rPr>
        <w:t xml:space="preserve">) santykį padauginant iš kainos lyginamojo svorio (X): </w:t>
      </w:r>
    </w:p>
    <w:p w14:paraId="02C8F10D" w14:textId="77777777" w:rsidR="00D54095" w:rsidRPr="00807AD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71D43F1C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C = (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min</w:t>
      </w:r>
      <w:proofErr w:type="spellEnd"/>
      <w:r w:rsidRPr="00D15BA2">
        <w:rPr>
          <w:sz w:val="22"/>
          <w:szCs w:val="22"/>
        </w:rPr>
        <w:t xml:space="preserve"> / 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p</w:t>
      </w:r>
      <w:proofErr w:type="spellEnd"/>
      <w:r w:rsidRPr="00D15BA2">
        <w:rPr>
          <w:sz w:val="22"/>
          <w:szCs w:val="22"/>
        </w:rPr>
        <w:t>) * X</w:t>
      </w:r>
    </w:p>
    <w:p w14:paraId="32C92B73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768608A3" w14:textId="72188C3E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 w:rsidRPr="00D15BA2">
        <w:rPr>
          <w:b/>
          <w:bCs/>
          <w:sz w:val="22"/>
          <w:szCs w:val="22"/>
        </w:rPr>
        <w:t>Kriterijų (T) balai</w:t>
      </w:r>
      <w:r w:rsidRPr="00D15BA2">
        <w:rPr>
          <w:sz w:val="22"/>
          <w:szCs w:val="22"/>
        </w:rPr>
        <w:t xml:space="preserve"> apskaičiuojami sudedant atskirų kriterijų (</w:t>
      </w:r>
      <w:proofErr w:type="spellStart"/>
      <w:r w:rsidRPr="00D15BA2">
        <w:rPr>
          <w:sz w:val="22"/>
          <w:szCs w:val="22"/>
        </w:rPr>
        <w:t>T</w:t>
      </w:r>
      <w:r w:rsidRPr="00D15BA2">
        <w:rPr>
          <w:sz w:val="22"/>
          <w:szCs w:val="22"/>
          <w:vertAlign w:val="subscript"/>
        </w:rPr>
        <w:t>i</w:t>
      </w:r>
      <w:proofErr w:type="spellEnd"/>
      <w:r w:rsidRPr="00D15BA2">
        <w:rPr>
          <w:sz w:val="22"/>
          <w:szCs w:val="22"/>
        </w:rPr>
        <w:t>) balus:</w:t>
      </w:r>
    </w:p>
    <w:p w14:paraId="0F06428A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7E335C34" w14:textId="6030BB73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T= T</w:t>
      </w:r>
      <w:r w:rsidRPr="00D15BA2">
        <w:rPr>
          <w:sz w:val="22"/>
          <w:szCs w:val="22"/>
          <w:vertAlign w:val="subscript"/>
        </w:rPr>
        <w:t>1</w:t>
      </w:r>
      <w:r w:rsidRPr="00D15BA2">
        <w:rPr>
          <w:sz w:val="22"/>
          <w:szCs w:val="22"/>
        </w:rPr>
        <w:t>+ T</w:t>
      </w:r>
      <w:r w:rsidRPr="00D15BA2">
        <w:rPr>
          <w:sz w:val="22"/>
          <w:szCs w:val="22"/>
          <w:vertAlign w:val="subscript"/>
        </w:rPr>
        <w:t>2</w:t>
      </w:r>
    </w:p>
    <w:p w14:paraId="13654050" w14:textId="77777777" w:rsidR="00D54095" w:rsidRPr="00C014E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6F6E16D8" w14:textId="4E6612F3" w:rsidR="008A7E90" w:rsidRPr="005C2372" w:rsidRDefault="008A7E90" w:rsidP="008A7E90">
      <w:pPr>
        <w:tabs>
          <w:tab w:val="num" w:pos="0"/>
        </w:tabs>
        <w:jc w:val="both"/>
        <w:rPr>
          <w:rFonts w:eastAsia="Calibri" w:cstheme="minorHAnsi"/>
        </w:rPr>
      </w:pPr>
      <w:r w:rsidRPr="005C2372">
        <w:rPr>
          <w:rFonts w:eastAsia="Calibri" w:cstheme="minorHAnsi"/>
          <w:b/>
          <w:bCs/>
        </w:rPr>
        <w:t>Kriterijus T</w:t>
      </w:r>
      <w:r>
        <w:rPr>
          <w:rFonts w:eastAsia="Calibri" w:cstheme="minorHAnsi"/>
          <w:b/>
          <w:bCs/>
          <w:vertAlign w:val="subscript"/>
        </w:rPr>
        <w:t>1</w:t>
      </w:r>
      <w:r w:rsidRPr="005C2372">
        <w:rPr>
          <w:rFonts w:eastAsia="Calibri" w:cstheme="minorHAnsi"/>
        </w:rPr>
        <w:t xml:space="preserve"> apskaičiuojamas pagal tokią tvarką: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2126"/>
        <w:gridCol w:w="2268"/>
        <w:gridCol w:w="2835"/>
      </w:tblGrid>
      <w:tr w:rsidR="008A7E90" w:rsidRPr="005C2372" w14:paraId="7081D1D9" w14:textId="77777777" w:rsidTr="007362F2">
        <w:trPr>
          <w:trHeight w:val="852"/>
        </w:trPr>
        <w:tc>
          <w:tcPr>
            <w:tcW w:w="255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6F5DF1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</w:rPr>
            </w:pPr>
            <w:r w:rsidRPr="005C2372">
              <w:rPr>
                <w:rFonts w:eastAsia="Calibri" w:cstheme="minorHAnsi"/>
                <w:b/>
                <w:bCs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73E1F5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B05423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  <w:p w14:paraId="23989E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FCE249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E54EDD" w:rsidRPr="005C2372" w14:paraId="6B748672" w14:textId="77777777" w:rsidTr="008A7E90">
        <w:trPr>
          <w:trHeight w:val="228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5C6F0A" w14:textId="5D15D1C1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C9A30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21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40F2F" w14:textId="5040851D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A7E90">
              <w:rPr>
                <w:rFonts w:eastAsia="Arial Unicode MS" w:cstheme="minorHAnsi"/>
                <w:bCs/>
                <w:color w:val="000000"/>
                <w:lang w:eastAsia="zh-CN"/>
              </w:rPr>
              <w:t>Ne vėliau kaip per 120 kalendorinių dienų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D75F8F" w14:textId="641DEA08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120</w:t>
            </w:r>
            <w:r w:rsidRPr="005C2372">
              <w:rPr>
                <w:rFonts w:eastAsia="Calibri" w:cstheme="minorHAnsi"/>
              </w:rPr>
              <w:t xml:space="preserve">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79B07E" w14:textId="12BD0EFE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E54EDD" w:rsidRPr="005C2372" w14:paraId="18CE1700" w14:textId="77777777" w:rsidTr="008A7E90">
        <w:trPr>
          <w:trHeight w:val="228"/>
        </w:trPr>
        <w:tc>
          <w:tcPr>
            <w:tcW w:w="65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265077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9A021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21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0BCA0" w14:textId="77777777" w:rsidR="00E54EDD" w:rsidRPr="008A7E90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1072A" w14:textId="68A479CA" w:rsidR="00E54EDD" w:rsidRDefault="00E074EA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</w:t>
            </w:r>
            <w:r w:rsidR="00E54EDD">
              <w:rPr>
                <w:rFonts w:eastAsia="Calibri" w:cstheme="minorHAnsi"/>
              </w:rPr>
              <w:t>1 – 119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CA336" w14:textId="183C3FC1" w:rsidR="00E54EDD" w:rsidRPr="005C2372" w:rsidRDefault="00E074EA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Už kiekvieną papildomą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dieną</w:t>
            </w: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skiriama 0,1 balo</w:t>
            </w:r>
          </w:p>
        </w:tc>
      </w:tr>
      <w:tr w:rsidR="00E54EDD" w:rsidRPr="005C2372" w14:paraId="60EFE6DB" w14:textId="77777777" w:rsidTr="009D4532">
        <w:trPr>
          <w:trHeight w:val="173"/>
        </w:trPr>
        <w:tc>
          <w:tcPr>
            <w:tcW w:w="650" w:type="dxa"/>
            <w:vMerge/>
            <w:vAlign w:val="center"/>
          </w:tcPr>
          <w:p w14:paraId="159F739F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21235AE7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646315F9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4EEB4A" w14:textId="2BBD94BC" w:rsidR="00E54EDD" w:rsidRDefault="00E074EA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6</w:t>
            </w:r>
            <w:r w:rsidR="00E54EDD">
              <w:rPr>
                <w:rFonts w:eastAsia="Arial Unicode MS" w:cstheme="minorHAnsi"/>
                <w:shd w:val="clear" w:color="auto" w:fill="FFFFFF"/>
                <w:lang w:eastAsia="zh-CN"/>
              </w:rPr>
              <w:t>1-- 80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A55D10" w14:textId="3E082EB8" w:rsidR="00E54EDD" w:rsidRPr="005C2372" w:rsidRDefault="00E074EA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>Už kiekvieną papildomą dieną skiriama 0,1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E54EDD" w:rsidRPr="005C2372" w14:paraId="6E18AB4C" w14:textId="77777777" w:rsidTr="009D4532">
        <w:trPr>
          <w:trHeight w:val="173"/>
        </w:trPr>
        <w:tc>
          <w:tcPr>
            <w:tcW w:w="650" w:type="dxa"/>
            <w:vMerge/>
            <w:vAlign w:val="center"/>
          </w:tcPr>
          <w:p w14:paraId="6E785AAA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1A3B164F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67D39390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D0E45D" w14:textId="1079355C" w:rsidR="00E54EDD" w:rsidRDefault="00E54EDD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6</w:t>
            </w:r>
            <w:r w:rsidRPr="00254317">
              <w:rPr>
                <w:rFonts w:eastAsia="Arial Unicode MS" w:cstheme="minorHAnsi"/>
                <w:shd w:val="clear" w:color="auto" w:fill="FFFFFF"/>
                <w:lang w:eastAsia="zh-CN"/>
              </w:rPr>
              <w:t>0 k. d. ir mažiau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59095" w14:textId="0C4CC494" w:rsidR="00E54EDD" w:rsidRPr="005C2372" w:rsidRDefault="00E54EDD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E074EA">
              <w:rPr>
                <w:rFonts w:eastAsia="Arial Unicode MS" w:cstheme="minorHAnsi"/>
                <w:shd w:val="clear" w:color="auto" w:fill="FFFFFF"/>
                <w:lang w:eastAsia="zh-CN"/>
              </w:rPr>
              <w:t>10</w:t>
            </w:r>
          </w:p>
        </w:tc>
      </w:tr>
    </w:tbl>
    <w:p w14:paraId="1D78B115" w14:textId="77777777" w:rsidR="008A7E90" w:rsidRPr="005C2372" w:rsidRDefault="008A7E90" w:rsidP="008A7E90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C2372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C2372">
        <w:rPr>
          <w:rFonts w:eastAsia="Times New Roman" w:cstheme="minorHAnsi"/>
        </w:rPr>
        <w:t>Y</w:t>
      </w:r>
      <w:r w:rsidRPr="005C2372">
        <w:rPr>
          <w:rFonts w:eastAsia="Times New Roman" w:cstheme="minorHAnsi"/>
          <w:vertAlign w:val="subscript"/>
        </w:rPr>
        <w:t>i</w:t>
      </w:r>
      <w:proofErr w:type="spellEnd"/>
      <w:r w:rsidRPr="005C2372">
        <w:rPr>
          <w:rFonts w:eastAsia="Times New Roman" w:cstheme="minorHAnsi"/>
        </w:rPr>
        <w:t>.</w:t>
      </w:r>
    </w:p>
    <w:p w14:paraId="7B0CB9FC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0CF97CB1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26D0746F" w14:textId="2312CB5C" w:rsidR="008A7E90" w:rsidRPr="005C2372" w:rsidRDefault="008A7E90" w:rsidP="008A7E90">
      <w:pPr>
        <w:numPr>
          <w:ilvl w:val="0"/>
          <w:numId w:val="52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C2372">
        <w:rPr>
          <w:rFonts w:eastAsia="Times New Roman" w:cstheme="minorHAnsi"/>
          <w:b/>
          <w:bCs/>
          <w:lang w:eastAsia="en-US"/>
        </w:rPr>
        <w:t>Kriterijaus T</w:t>
      </w:r>
      <w:r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5C2372">
        <w:rPr>
          <w:rFonts w:eastAsia="Times New Roman" w:cstheme="minorHAnsi"/>
          <w:b/>
          <w:bCs/>
          <w:lang w:eastAsia="en-US"/>
        </w:rPr>
        <w:t xml:space="preserve"> balas</w:t>
      </w:r>
      <w:r w:rsidRPr="005C2372">
        <w:rPr>
          <w:rFonts w:eastAsia="Times New Roman" w:cstheme="minorHAnsi"/>
          <w:lang w:eastAsia="en-US"/>
        </w:rPr>
        <w:t xml:space="preserve"> apskaičiuojamas tokia tvarka: </w:t>
      </w:r>
    </w:p>
    <w:tbl>
      <w:tblPr>
        <w:tblW w:w="977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2327"/>
        <w:gridCol w:w="2268"/>
        <w:gridCol w:w="2127"/>
        <w:gridCol w:w="2400"/>
      </w:tblGrid>
      <w:tr w:rsidR="008A7E90" w:rsidRPr="005C2372" w14:paraId="75491FFA" w14:textId="77777777" w:rsidTr="00F82B51">
        <w:trPr>
          <w:trHeight w:val="1260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0F93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91D32D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5F2AA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Parametro įverčio intervalai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F4498C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Lyginamasis svoris ekonominio naudingumo įvertinime</w:t>
            </w:r>
          </w:p>
          <w:p w14:paraId="12B64386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balais</w:t>
            </w:r>
          </w:p>
        </w:tc>
      </w:tr>
      <w:tr w:rsidR="00F82B51" w:rsidRPr="005C2372" w14:paraId="75E62EA3" w14:textId="77777777" w:rsidTr="00F82B51">
        <w:trPr>
          <w:trHeight w:val="190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5CB1C9" w14:textId="57C1C2C6" w:rsidR="00F82B51" w:rsidRPr="005C2372" w:rsidRDefault="00F82B51" w:rsidP="00116BC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7362F2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32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1D1827" w14:textId="4C55C9CD" w:rsidR="00F82B51" w:rsidRPr="005C2372" w:rsidRDefault="00F82B51" w:rsidP="00116BC5">
            <w:pPr>
              <w:snapToGrid w:val="0"/>
              <w:spacing w:after="0" w:line="240" w:lineRule="auto"/>
              <w:rPr>
                <w:rFonts w:eastAsia="Times New Roman" w:cstheme="minorHAnsi"/>
                <w:lang w:eastAsia="en-US"/>
              </w:rPr>
            </w:pPr>
            <w:r w:rsidRPr="007362F2">
              <w:rPr>
                <w:rFonts w:eastAsia="Times New Roman" w:cstheme="minorHAnsi"/>
                <w:color w:val="000000"/>
                <w:lang w:eastAsia="zh-CN"/>
              </w:rPr>
              <w:t>Suteikiama garantija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BF814E" w14:textId="02A2C2CA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D05D49" w14:textId="0F18E07F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978C17" w14:textId="55C98136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F82B51" w:rsidRPr="005C2372" w14:paraId="5E7CFEE5" w14:textId="77777777" w:rsidTr="00F82B51">
        <w:trPr>
          <w:trHeight w:val="677"/>
        </w:trPr>
        <w:tc>
          <w:tcPr>
            <w:tcW w:w="650" w:type="dxa"/>
            <w:vMerge/>
            <w:vAlign w:val="center"/>
            <w:hideMark/>
          </w:tcPr>
          <w:p w14:paraId="1A980CB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  <w:hideMark/>
          </w:tcPr>
          <w:p w14:paraId="562C98BA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7EC0605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4A5D3F" w14:textId="1D7BEEA4" w:rsidR="00F82B51" w:rsidRPr="007362F2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 mėn. ir daugiau (iki 23 mėn. imtinai)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E82269" w14:textId="788A37FC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5A17B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balo</w:t>
            </w:r>
          </w:p>
        </w:tc>
      </w:tr>
      <w:tr w:rsidR="00F82B51" w:rsidRPr="005C2372" w14:paraId="32DD4F9D" w14:textId="77777777" w:rsidTr="00F82B51">
        <w:trPr>
          <w:trHeight w:val="677"/>
        </w:trPr>
        <w:tc>
          <w:tcPr>
            <w:tcW w:w="650" w:type="dxa"/>
            <w:vMerge/>
            <w:vAlign w:val="center"/>
          </w:tcPr>
          <w:p w14:paraId="100FEAF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</w:tcPr>
          <w:p w14:paraId="4DB5B443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14:paraId="4ED14076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A2CBB4" w14:textId="49040AE4" w:rsidR="00F82B51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 ir daugiau*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6D9441" w14:textId="1D6A3F6B" w:rsidR="00F82B51" w:rsidRPr="00F82B51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val="en-US" w:eastAsia="zh-CN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4D00C705" w14:textId="495EF202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>
        <w:rPr>
          <w:rFonts w:eastAsia="Times New Roman" w:cstheme="minorHAnsi"/>
          <w:lang w:eastAsia="ar-SA"/>
        </w:rPr>
        <w:t>24</w:t>
      </w:r>
      <w:r w:rsidRPr="005C237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1DFDAFE" w14:textId="77777777" w:rsidR="008A7E90" w:rsidRPr="005C2372" w:rsidRDefault="008A7E90" w:rsidP="008A7E90">
      <w:pPr>
        <w:tabs>
          <w:tab w:val="left" w:pos="6024"/>
        </w:tabs>
        <w:spacing w:after="200"/>
        <w:rPr>
          <w:rFonts w:eastAsia="Times New Roman" w:cstheme="minorHAnsi"/>
          <w:lang w:eastAsia="ar-SA"/>
        </w:rPr>
      </w:pPr>
    </w:p>
    <w:p w14:paraId="45518956" w14:textId="77777777" w:rsidR="008A7E90" w:rsidRPr="005C2372" w:rsidRDefault="008A7E90" w:rsidP="008A7E90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640E8A06" w14:textId="77777777" w:rsidR="008A7E90" w:rsidRPr="005C2372" w:rsidRDefault="008A7E90" w:rsidP="008A7E90">
      <w:pPr>
        <w:tabs>
          <w:tab w:val="num" w:pos="0"/>
        </w:tabs>
        <w:spacing w:after="0" w:line="240" w:lineRule="auto"/>
        <w:rPr>
          <w:rFonts w:eastAsia="Calibri" w:cstheme="minorHAnsi"/>
        </w:rPr>
      </w:pPr>
      <w:r w:rsidRPr="005C2372">
        <w:rPr>
          <w:rFonts w:eastAsia="Calibri" w:cstheme="minorHAnsi"/>
        </w:rPr>
        <w:t>Ekonomiškai naudingiausiu laikomas pasiūlymas, kurio balų suma yra didžiausia.</w:t>
      </w:r>
    </w:p>
    <w:p w14:paraId="4AA1F8F7" w14:textId="77777777" w:rsidR="00D54095" w:rsidRPr="007362F2" w:rsidRDefault="00D54095" w:rsidP="007362F2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sectPr w:rsidR="00D54095" w:rsidRPr="007362F2" w:rsidSect="008C7823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357B" w14:textId="77777777" w:rsidR="000B7951" w:rsidRDefault="000B7951" w:rsidP="00D05666">
      <w:r>
        <w:separator/>
      </w:r>
    </w:p>
  </w:endnote>
  <w:endnote w:type="continuationSeparator" w:id="0">
    <w:p w14:paraId="04DC2F08" w14:textId="77777777" w:rsidR="000B7951" w:rsidRDefault="000B7951" w:rsidP="00D05666">
      <w:r>
        <w:continuationSeparator/>
      </w:r>
    </w:p>
  </w:endnote>
  <w:endnote w:type="continuationNotice" w:id="1">
    <w:p w14:paraId="7289379F" w14:textId="77777777" w:rsidR="000B7951" w:rsidRDefault="000B79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5110F" w14:textId="77777777" w:rsidR="000B7951" w:rsidRDefault="000B7951" w:rsidP="00D05666">
      <w:r>
        <w:separator/>
      </w:r>
    </w:p>
  </w:footnote>
  <w:footnote w:type="continuationSeparator" w:id="0">
    <w:p w14:paraId="362F1259" w14:textId="77777777" w:rsidR="000B7951" w:rsidRDefault="000B7951" w:rsidP="00D05666">
      <w:r>
        <w:continuationSeparator/>
      </w:r>
    </w:p>
  </w:footnote>
  <w:footnote w:type="continuationNotice" w:id="1">
    <w:p w14:paraId="0CCE4000" w14:textId="77777777" w:rsidR="000B7951" w:rsidRDefault="000B79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26E4391"/>
    <w:multiLevelType w:val="hybridMultilevel"/>
    <w:tmpl w:val="9876628E"/>
    <w:lvl w:ilvl="0" w:tplc="CA70BEF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FC7590C"/>
    <w:multiLevelType w:val="multilevel"/>
    <w:tmpl w:val="C1D217C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30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7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1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8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9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546215838">
    <w:abstractNumId w:val="52"/>
  </w:num>
  <w:num w:numId="51" w16cid:durableId="782461050">
    <w:abstractNumId w:val="26"/>
  </w:num>
  <w:num w:numId="52" w16cid:durableId="2044747617">
    <w:abstractNumId w:val="0"/>
  </w:num>
  <w:num w:numId="53" w16cid:durableId="15644885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57D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2A7"/>
    <w:rsid w:val="00013DF0"/>
    <w:rsid w:val="00013EF1"/>
    <w:rsid w:val="00013FF6"/>
    <w:rsid w:val="00014A61"/>
    <w:rsid w:val="00015C75"/>
    <w:rsid w:val="0001618D"/>
    <w:rsid w:val="0001658B"/>
    <w:rsid w:val="00017FD8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4643"/>
    <w:rsid w:val="000A5318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951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1F5E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CC3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119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1A0B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D7C21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376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C9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317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62A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CC4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77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0ED2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A85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D12"/>
    <w:rsid w:val="00373245"/>
    <w:rsid w:val="003741D5"/>
    <w:rsid w:val="00374529"/>
    <w:rsid w:val="00374650"/>
    <w:rsid w:val="00374A04"/>
    <w:rsid w:val="00375417"/>
    <w:rsid w:val="003754D9"/>
    <w:rsid w:val="0037632B"/>
    <w:rsid w:val="003764F5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6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280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2E95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2A39"/>
    <w:rsid w:val="004A3697"/>
    <w:rsid w:val="004A3C50"/>
    <w:rsid w:val="004A3E72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4E38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6A7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485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17B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923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1C94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3E69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73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C32"/>
    <w:rsid w:val="00664184"/>
    <w:rsid w:val="00664C39"/>
    <w:rsid w:val="0066500F"/>
    <w:rsid w:val="00665508"/>
    <w:rsid w:val="00665D82"/>
    <w:rsid w:val="00665FED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4AD6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290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594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43A8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B7B"/>
    <w:rsid w:val="00710F05"/>
    <w:rsid w:val="0071157E"/>
    <w:rsid w:val="007117A7"/>
    <w:rsid w:val="00711CB4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2F2"/>
    <w:rsid w:val="0073637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DCF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22D4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46B0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715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82F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AA5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AD5"/>
    <w:rsid w:val="00807B75"/>
    <w:rsid w:val="00810237"/>
    <w:rsid w:val="00810348"/>
    <w:rsid w:val="00810AF3"/>
    <w:rsid w:val="00813105"/>
    <w:rsid w:val="0081425E"/>
    <w:rsid w:val="008142E7"/>
    <w:rsid w:val="00814F72"/>
    <w:rsid w:val="008150F0"/>
    <w:rsid w:val="008176D9"/>
    <w:rsid w:val="00817D5A"/>
    <w:rsid w:val="00821607"/>
    <w:rsid w:val="00821BB1"/>
    <w:rsid w:val="00822FE2"/>
    <w:rsid w:val="00823BF2"/>
    <w:rsid w:val="008245B4"/>
    <w:rsid w:val="0082502F"/>
    <w:rsid w:val="008253EC"/>
    <w:rsid w:val="0082571E"/>
    <w:rsid w:val="00825FEE"/>
    <w:rsid w:val="0082692A"/>
    <w:rsid w:val="008269A6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860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A7E90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3B6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823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38F1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0584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678FB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22A"/>
    <w:rsid w:val="009773F1"/>
    <w:rsid w:val="00980879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1D7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4A79"/>
    <w:rsid w:val="00A176D5"/>
    <w:rsid w:val="00A215B6"/>
    <w:rsid w:val="00A23A12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01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FCC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BE0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4C62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005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2BE4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5B63"/>
    <w:rsid w:val="00C160A1"/>
    <w:rsid w:val="00C16987"/>
    <w:rsid w:val="00C16D04"/>
    <w:rsid w:val="00C171EA"/>
    <w:rsid w:val="00C179C4"/>
    <w:rsid w:val="00C20A77"/>
    <w:rsid w:val="00C20E68"/>
    <w:rsid w:val="00C21132"/>
    <w:rsid w:val="00C212AD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2D7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D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505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087"/>
    <w:rsid w:val="00CE498D"/>
    <w:rsid w:val="00CE540C"/>
    <w:rsid w:val="00CE5A18"/>
    <w:rsid w:val="00CE5C53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5BA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37DD2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095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0D7E"/>
    <w:rsid w:val="00D7155A"/>
    <w:rsid w:val="00D734C6"/>
    <w:rsid w:val="00D73765"/>
    <w:rsid w:val="00D7377C"/>
    <w:rsid w:val="00D740D9"/>
    <w:rsid w:val="00D74236"/>
    <w:rsid w:val="00D75062"/>
    <w:rsid w:val="00D76716"/>
    <w:rsid w:val="00D76CA3"/>
    <w:rsid w:val="00D77C78"/>
    <w:rsid w:val="00D8046D"/>
    <w:rsid w:val="00D80CDF"/>
    <w:rsid w:val="00D8178E"/>
    <w:rsid w:val="00D820FC"/>
    <w:rsid w:val="00D83611"/>
    <w:rsid w:val="00D83945"/>
    <w:rsid w:val="00D840DA"/>
    <w:rsid w:val="00D84542"/>
    <w:rsid w:val="00D8548B"/>
    <w:rsid w:val="00D8625D"/>
    <w:rsid w:val="00D86901"/>
    <w:rsid w:val="00D86A7B"/>
    <w:rsid w:val="00D8792F"/>
    <w:rsid w:val="00D8795A"/>
    <w:rsid w:val="00D902EE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4B99"/>
    <w:rsid w:val="00DA62B5"/>
    <w:rsid w:val="00DA649F"/>
    <w:rsid w:val="00DA6C21"/>
    <w:rsid w:val="00DA6D9A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4EA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0F8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4EDD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3FC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4A3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3C60"/>
    <w:rsid w:val="00ED483F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771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4D26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376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527"/>
    <w:rsid w:val="00F7789D"/>
    <w:rsid w:val="00F81F56"/>
    <w:rsid w:val="00F82282"/>
    <w:rsid w:val="00F82324"/>
    <w:rsid w:val="00F82B51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511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1579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21</cp:revision>
  <cp:lastPrinted>2024-04-25T08:25:00Z</cp:lastPrinted>
  <dcterms:created xsi:type="dcterms:W3CDTF">2024-04-26T10:07:00Z</dcterms:created>
  <dcterms:modified xsi:type="dcterms:W3CDTF">2026-03-20T05:52:00Z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